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C00E5" w14:textId="58BC255A" w:rsidR="007D788E" w:rsidRPr="007D2F29" w:rsidRDefault="00895DD0" w:rsidP="005A2242">
      <w:pPr>
        <w:pStyle w:val="ListParagraph"/>
        <w:numPr>
          <w:ilvl w:val="0"/>
          <w:numId w:val="1"/>
        </w:numPr>
        <w:tabs>
          <w:tab w:val="left" w:pos="426"/>
        </w:tabs>
        <w:spacing w:before="240"/>
        <w:ind w:left="425" w:right="6" w:hanging="425"/>
        <w:jc w:val="both"/>
      </w:pPr>
      <w:r w:rsidRPr="007D2F29">
        <w:t xml:space="preserve">The Queensland Government’s </w:t>
      </w:r>
      <w:r w:rsidRPr="007D2F29">
        <w:rPr>
          <w:i/>
        </w:rPr>
        <w:t xml:space="preserve">Making it in Queensland: Building a Stronger Manufacturing Sector </w:t>
      </w:r>
      <w:r w:rsidRPr="007D2F29">
        <w:t>policy committed to further building the state’s manufacturing industry by providing</w:t>
      </w:r>
      <w:r w:rsidR="004C0F6B" w:rsidRPr="007D2F29">
        <w:t xml:space="preserve"> </w:t>
      </w:r>
      <w:r w:rsidRPr="007D2F29">
        <w:t>$16.5</w:t>
      </w:r>
      <w:r w:rsidR="005A2242">
        <w:t> </w:t>
      </w:r>
      <w:r w:rsidRPr="007D2F29">
        <w:t>million to establish Manufacturing Skills Queensland (MSQ).</w:t>
      </w:r>
    </w:p>
    <w:p w14:paraId="714C00E7" w14:textId="6C0A786F" w:rsidR="007D788E" w:rsidRPr="007D2F29" w:rsidRDefault="00895DD0" w:rsidP="005A2242">
      <w:pPr>
        <w:pStyle w:val="ListParagraph"/>
        <w:numPr>
          <w:ilvl w:val="0"/>
          <w:numId w:val="1"/>
        </w:numPr>
        <w:tabs>
          <w:tab w:val="left" w:pos="426"/>
        </w:tabs>
        <w:spacing w:before="240"/>
        <w:ind w:left="425" w:right="6" w:hanging="425"/>
        <w:jc w:val="both"/>
      </w:pPr>
      <w:r w:rsidRPr="007D2F29">
        <w:t>MSQ is defined as an independent, not-for-profit, industry body to support employers, workers, apprentices and trainees in manufacturing capability and to ensure local manufacturers are engaged with government procurement processes.</w:t>
      </w:r>
    </w:p>
    <w:p w14:paraId="16C64848" w14:textId="5EF70BA0" w:rsidR="004C0F6B" w:rsidRPr="007D2F29" w:rsidRDefault="004C0F6B" w:rsidP="005A2242">
      <w:pPr>
        <w:pStyle w:val="ListParagraph"/>
        <w:numPr>
          <w:ilvl w:val="0"/>
          <w:numId w:val="1"/>
        </w:numPr>
        <w:tabs>
          <w:tab w:val="left" w:pos="426"/>
        </w:tabs>
        <w:spacing w:before="240"/>
        <w:ind w:left="425" w:right="6" w:hanging="425"/>
        <w:jc w:val="both"/>
      </w:pPr>
      <w:r w:rsidRPr="007D2F29">
        <w:t>In accordance with the MSQ Constitution under section 21.1(a), the Board is to have, seven Directors, with the composition to include:</w:t>
      </w:r>
    </w:p>
    <w:p w14:paraId="6D528B1A" w14:textId="756341BF" w:rsidR="004C0F6B" w:rsidRPr="007D2F29" w:rsidRDefault="004C0F6B" w:rsidP="005A2242">
      <w:pPr>
        <w:pStyle w:val="ListParagraph"/>
        <w:numPr>
          <w:ilvl w:val="0"/>
          <w:numId w:val="2"/>
        </w:numPr>
        <w:spacing w:before="120"/>
        <w:ind w:left="850" w:right="6" w:hanging="425"/>
        <w:jc w:val="both"/>
      </w:pPr>
      <w:r w:rsidRPr="007D2F29">
        <w:t>one representative from the Department of Employment, Small Business and Training (that administers the training portfolio in Queensland);</w:t>
      </w:r>
    </w:p>
    <w:p w14:paraId="6AE3866F" w14:textId="06E236E5" w:rsidR="004C0F6B" w:rsidRPr="007D2F29" w:rsidRDefault="004C0F6B" w:rsidP="005A2242">
      <w:pPr>
        <w:pStyle w:val="ListParagraph"/>
        <w:numPr>
          <w:ilvl w:val="0"/>
          <w:numId w:val="2"/>
        </w:numPr>
        <w:spacing w:before="120"/>
        <w:ind w:left="850" w:right="6" w:hanging="425"/>
        <w:jc w:val="both"/>
      </w:pPr>
      <w:r w:rsidRPr="007D2F29">
        <w:t>one representative of the Department of Regional Development, Manufacturing and Water (that administers the manufacturing portfolio in Queensland);</w:t>
      </w:r>
    </w:p>
    <w:p w14:paraId="35A94EA7" w14:textId="4B838C36" w:rsidR="004C0F6B" w:rsidRPr="007D2F29" w:rsidRDefault="004C0F6B" w:rsidP="005A2242">
      <w:pPr>
        <w:pStyle w:val="ListParagraph"/>
        <w:numPr>
          <w:ilvl w:val="0"/>
          <w:numId w:val="2"/>
        </w:numPr>
        <w:spacing w:before="120"/>
        <w:ind w:left="850" w:right="6" w:hanging="425"/>
        <w:jc w:val="both"/>
      </w:pPr>
      <w:r w:rsidRPr="007D2F29">
        <w:t>two Employer Association Representatives;</w:t>
      </w:r>
    </w:p>
    <w:p w14:paraId="3B3B4019" w14:textId="7FB51FE9" w:rsidR="004C0F6B" w:rsidRPr="007D2F29" w:rsidRDefault="004C0F6B" w:rsidP="005A2242">
      <w:pPr>
        <w:pStyle w:val="ListParagraph"/>
        <w:numPr>
          <w:ilvl w:val="0"/>
          <w:numId w:val="2"/>
        </w:numPr>
        <w:spacing w:before="120"/>
        <w:ind w:left="850" w:right="6" w:hanging="425"/>
        <w:jc w:val="both"/>
      </w:pPr>
      <w:r w:rsidRPr="007D2F29">
        <w:t>two Employee Association Representatives; and</w:t>
      </w:r>
    </w:p>
    <w:p w14:paraId="714C00E9" w14:textId="66838695" w:rsidR="007D788E" w:rsidRPr="007D2F29" w:rsidRDefault="004C0F6B" w:rsidP="005A2242">
      <w:pPr>
        <w:pStyle w:val="ListParagraph"/>
        <w:numPr>
          <w:ilvl w:val="0"/>
          <w:numId w:val="2"/>
        </w:numPr>
        <w:spacing w:before="120"/>
        <w:ind w:left="850" w:right="6" w:hanging="425"/>
        <w:jc w:val="both"/>
      </w:pPr>
      <w:r w:rsidRPr="007D2F29">
        <w:t>one Independent chairperson.</w:t>
      </w:r>
    </w:p>
    <w:p w14:paraId="714C00EB" w14:textId="5A8BE80B" w:rsidR="007D788E" w:rsidRPr="007D2F29" w:rsidRDefault="00895DD0" w:rsidP="005A2242">
      <w:pPr>
        <w:pStyle w:val="ListParagraph"/>
        <w:numPr>
          <w:ilvl w:val="0"/>
          <w:numId w:val="1"/>
        </w:numPr>
        <w:tabs>
          <w:tab w:val="left" w:pos="426"/>
        </w:tabs>
        <w:spacing w:before="240"/>
        <w:ind w:left="425" w:right="6" w:hanging="425"/>
        <w:jc w:val="both"/>
      </w:pPr>
      <w:r w:rsidRPr="007D2F29">
        <w:rPr>
          <w:u w:val="single"/>
        </w:rPr>
        <w:t>Cabinet noted</w:t>
      </w:r>
      <w:r w:rsidRPr="007D2F29">
        <w:t xml:space="preserve"> the intention of the Minister for Employment and Small Business and Minister for Training and Skills Development; and Minister for Regional Development and Manufacturing and Minister for Water to appoint Mr Michael Glover as a Director and Chairperson to the Board of Manufacturing Skills Queensland </w:t>
      </w:r>
      <w:r w:rsidR="00247D40" w:rsidRPr="007D2F29">
        <w:t xml:space="preserve">(MSQ) </w:t>
      </w:r>
      <w:r w:rsidRPr="007D2F29">
        <w:t>for nine months commencing from the date of Ministerial notification.</w:t>
      </w:r>
    </w:p>
    <w:p w14:paraId="714C00ED" w14:textId="77777777" w:rsidR="007D788E" w:rsidRPr="007D2F29" w:rsidRDefault="00895DD0" w:rsidP="005A2242">
      <w:pPr>
        <w:pStyle w:val="ListParagraph"/>
        <w:numPr>
          <w:ilvl w:val="0"/>
          <w:numId w:val="1"/>
        </w:numPr>
        <w:tabs>
          <w:tab w:val="left" w:pos="426"/>
        </w:tabs>
        <w:spacing w:before="240"/>
        <w:ind w:left="425" w:right="6" w:hanging="425"/>
        <w:jc w:val="both"/>
      </w:pPr>
      <w:r w:rsidRPr="007D2F29">
        <w:rPr>
          <w:u w:val="single"/>
        </w:rPr>
        <w:t>Cabinet noted</w:t>
      </w:r>
      <w:r w:rsidRPr="007D2F29">
        <w:t xml:space="preserve"> the intention of the Minister for Employment and Small Business and Minister for Training and Skills Development and Minister for Regional Development and Manufacturing and Minister for Water to appoint the following nominees as Directors to the Board of MSQ for a term of up to three years commencing from the date of Ministerial notification:</w:t>
      </w:r>
    </w:p>
    <w:p w14:paraId="714C00EF" w14:textId="77777777" w:rsidR="007D788E" w:rsidRPr="007D2F29" w:rsidRDefault="00895DD0" w:rsidP="005A2242">
      <w:pPr>
        <w:pStyle w:val="ListParagraph"/>
        <w:numPr>
          <w:ilvl w:val="0"/>
          <w:numId w:val="2"/>
        </w:numPr>
        <w:spacing w:before="120"/>
        <w:ind w:left="850" w:right="6" w:hanging="425"/>
        <w:jc w:val="both"/>
      </w:pPr>
      <w:r w:rsidRPr="007D2F29">
        <w:t>Mr Steve Koch – Director (DESBT Representative);</w:t>
      </w:r>
    </w:p>
    <w:p w14:paraId="714C00F0" w14:textId="77777777" w:rsidR="007D788E" w:rsidRPr="007D2F29" w:rsidRDefault="00895DD0" w:rsidP="005A2242">
      <w:pPr>
        <w:pStyle w:val="ListParagraph"/>
        <w:numPr>
          <w:ilvl w:val="0"/>
          <w:numId w:val="2"/>
        </w:numPr>
        <w:spacing w:before="120"/>
        <w:ind w:left="850" w:right="6" w:hanging="425"/>
        <w:jc w:val="both"/>
      </w:pPr>
      <w:r w:rsidRPr="007D2F29">
        <w:t>Ms Bernadette Zerba – Director (DRDMW Representative);</w:t>
      </w:r>
    </w:p>
    <w:p w14:paraId="714C00F1" w14:textId="77777777" w:rsidR="007D788E" w:rsidRPr="007D2F29" w:rsidRDefault="00895DD0" w:rsidP="005A2242">
      <w:pPr>
        <w:pStyle w:val="ListParagraph"/>
        <w:numPr>
          <w:ilvl w:val="0"/>
          <w:numId w:val="2"/>
        </w:numPr>
        <w:spacing w:before="120"/>
        <w:ind w:left="850" w:right="6" w:hanging="425"/>
        <w:jc w:val="both"/>
      </w:pPr>
      <w:r w:rsidRPr="007D2F29">
        <w:t>Mr Des Watkins – Director (Employer Representative);</w:t>
      </w:r>
    </w:p>
    <w:p w14:paraId="714C00F2" w14:textId="77777777" w:rsidR="007D788E" w:rsidRPr="007D2F29" w:rsidRDefault="00895DD0" w:rsidP="005A2242">
      <w:pPr>
        <w:pStyle w:val="ListParagraph"/>
        <w:numPr>
          <w:ilvl w:val="0"/>
          <w:numId w:val="2"/>
        </w:numPr>
        <w:spacing w:before="120"/>
        <w:ind w:left="850" w:right="6" w:hanging="425"/>
        <w:jc w:val="both"/>
      </w:pPr>
      <w:r w:rsidRPr="007D2F29">
        <w:t>Ms Natalene Carter – Director (Employer Representative);</w:t>
      </w:r>
    </w:p>
    <w:p w14:paraId="714C00F3" w14:textId="77777777" w:rsidR="007D788E" w:rsidRPr="007D2F29" w:rsidRDefault="00895DD0" w:rsidP="005A2242">
      <w:pPr>
        <w:pStyle w:val="ListParagraph"/>
        <w:numPr>
          <w:ilvl w:val="0"/>
          <w:numId w:val="2"/>
        </w:numPr>
        <w:spacing w:before="120"/>
        <w:ind w:left="850" w:right="6" w:hanging="425"/>
        <w:jc w:val="both"/>
      </w:pPr>
      <w:r w:rsidRPr="007D2F29">
        <w:t>Ms Ann-Marie Allan – Director (Employee Representative); and</w:t>
      </w:r>
    </w:p>
    <w:p w14:paraId="714C00F4" w14:textId="77777777" w:rsidR="007D788E" w:rsidRPr="007D2F29" w:rsidRDefault="00895DD0" w:rsidP="005A2242">
      <w:pPr>
        <w:pStyle w:val="ListParagraph"/>
        <w:numPr>
          <w:ilvl w:val="0"/>
          <w:numId w:val="2"/>
        </w:numPr>
        <w:spacing w:before="120"/>
        <w:ind w:left="850" w:right="6" w:hanging="425"/>
        <w:jc w:val="both"/>
      </w:pPr>
      <w:r w:rsidRPr="007D2F29">
        <w:t>Mr James Wilson – Director (Employee Representative).</w:t>
      </w:r>
    </w:p>
    <w:p w14:paraId="0F4ACF13" w14:textId="27577294" w:rsidR="00664802" w:rsidRPr="00664802" w:rsidRDefault="00895DD0" w:rsidP="005A2242">
      <w:pPr>
        <w:pStyle w:val="ListParagraph"/>
        <w:numPr>
          <w:ilvl w:val="0"/>
          <w:numId w:val="1"/>
        </w:numPr>
        <w:tabs>
          <w:tab w:val="left" w:pos="426"/>
        </w:tabs>
        <w:spacing w:before="360"/>
        <w:ind w:left="425" w:right="6" w:hanging="425"/>
      </w:pPr>
      <w:r w:rsidRPr="00664802">
        <w:rPr>
          <w:i/>
          <w:iCs/>
          <w:u w:val="single"/>
        </w:rPr>
        <w:t>Attachment</w:t>
      </w:r>
      <w:r w:rsidR="00BC5B83" w:rsidRPr="00664802">
        <w:rPr>
          <w:i/>
          <w:iCs/>
          <w:u w:val="single"/>
        </w:rPr>
        <w:t>s</w:t>
      </w:r>
      <w:r w:rsidR="00664802">
        <w:t>:</w:t>
      </w:r>
    </w:p>
    <w:p w14:paraId="714C00F5" w14:textId="7C2E178F" w:rsidR="007D788E" w:rsidRPr="007D2F29" w:rsidRDefault="00895DD0" w:rsidP="005A2242">
      <w:pPr>
        <w:pStyle w:val="ListParagraph"/>
        <w:numPr>
          <w:ilvl w:val="0"/>
          <w:numId w:val="2"/>
        </w:numPr>
        <w:spacing w:before="120"/>
        <w:ind w:left="850" w:right="6" w:hanging="425"/>
        <w:jc w:val="both"/>
      </w:pPr>
      <w:r w:rsidRPr="007D2F29">
        <w:t>Nil.</w:t>
      </w:r>
    </w:p>
    <w:sectPr w:rsidR="007D788E" w:rsidRPr="007D2F29" w:rsidSect="00BC5916">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8912" w14:textId="77777777" w:rsidR="00F44E10" w:rsidRDefault="00F44E10" w:rsidP="00BC5916">
      <w:r>
        <w:separator/>
      </w:r>
    </w:p>
  </w:endnote>
  <w:endnote w:type="continuationSeparator" w:id="0">
    <w:p w14:paraId="47A96BA9" w14:textId="77777777" w:rsidR="00F44E10" w:rsidRDefault="00F44E10" w:rsidP="00BC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7828" w14:textId="77777777" w:rsidR="00E619D6" w:rsidRDefault="00E61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E2BF7" w14:textId="77777777" w:rsidR="00E619D6" w:rsidRDefault="00E61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3C13" w14:textId="77777777" w:rsidR="00E619D6" w:rsidRDefault="00E61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81D0A" w14:textId="77777777" w:rsidR="00F44E10" w:rsidRDefault="00F44E10" w:rsidP="00BC5916">
      <w:r>
        <w:separator/>
      </w:r>
    </w:p>
  </w:footnote>
  <w:footnote w:type="continuationSeparator" w:id="0">
    <w:p w14:paraId="7EA4FAE4" w14:textId="77777777" w:rsidR="00F44E10" w:rsidRDefault="00F44E10" w:rsidP="00BC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9E20" w14:textId="77777777" w:rsidR="00E619D6" w:rsidRDefault="00E61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F3A2" w14:textId="77777777" w:rsidR="00BC5916" w:rsidRPr="00937A4A" w:rsidRDefault="00BC5916" w:rsidP="00BC5916">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15B3539D" w14:textId="77777777" w:rsidR="00BC5916" w:rsidRPr="00937A4A" w:rsidRDefault="00BC5916" w:rsidP="00BC591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1B9B65A2" w14:textId="1AE80FC4" w:rsidR="00BC5916" w:rsidRPr="00937A4A" w:rsidRDefault="00BC5916" w:rsidP="00BC591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sidR="00E743DF">
      <w:rPr>
        <w:b/>
      </w:rPr>
      <w:t>October</w:t>
    </w:r>
    <w:r>
      <w:rPr>
        <w:b/>
      </w:rPr>
      <w:t xml:space="preserve"> 2022</w:t>
    </w:r>
  </w:p>
  <w:p w14:paraId="3396C926" w14:textId="6C820C3E" w:rsidR="00BC5916" w:rsidRDefault="00BC5916" w:rsidP="00BC5916">
    <w:pPr>
      <w:pStyle w:val="Header"/>
      <w:spacing w:before="120"/>
      <w:rPr>
        <w:b/>
        <w:u w:val="single"/>
      </w:rPr>
    </w:pPr>
    <w:r w:rsidRPr="00BC5916">
      <w:rPr>
        <w:b/>
        <w:u w:val="single"/>
      </w:rPr>
      <w:t>Appointment of a Chairperson and Directors of the Manufacturing Skills Queensland Board</w:t>
    </w:r>
  </w:p>
  <w:p w14:paraId="3AAF93B7" w14:textId="700767E2" w:rsidR="00BC5916" w:rsidRDefault="00BC5916" w:rsidP="00BC5916">
    <w:pPr>
      <w:pStyle w:val="Header"/>
      <w:spacing w:before="120"/>
      <w:rPr>
        <w:b/>
        <w:u w:val="single"/>
      </w:rPr>
    </w:pPr>
    <w:r w:rsidRPr="00BC5916">
      <w:rPr>
        <w:b/>
        <w:u w:val="single"/>
      </w:rPr>
      <w:t>Minister for Employment and Small Business and Minister for Training and Skills Development</w:t>
    </w:r>
  </w:p>
  <w:p w14:paraId="42516FDC" w14:textId="3AE95C18" w:rsidR="00036550" w:rsidRDefault="001B4ACB" w:rsidP="00063339">
    <w:pPr>
      <w:pStyle w:val="Header"/>
      <w:spacing w:before="120"/>
      <w:rPr>
        <w:b/>
        <w:u w:val="single"/>
      </w:rPr>
    </w:pPr>
    <w:r>
      <w:rPr>
        <w:b/>
        <w:u w:val="single"/>
      </w:rPr>
      <w:t xml:space="preserve">Minister for Regional Development and Manufacturing and </w:t>
    </w:r>
    <w:r w:rsidR="00E619D6">
      <w:rPr>
        <w:b/>
        <w:u w:val="single"/>
      </w:rPr>
      <w:t xml:space="preserve">Minister for </w:t>
    </w:r>
    <w:r>
      <w:rPr>
        <w:b/>
        <w:u w:val="single"/>
      </w:rPr>
      <w:t>Water</w:t>
    </w:r>
  </w:p>
  <w:p w14:paraId="7CC2B64F" w14:textId="77777777" w:rsidR="00BC5916" w:rsidRDefault="00BC5916" w:rsidP="00BC591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BDAD" w14:textId="77777777" w:rsidR="00E619D6" w:rsidRDefault="00E61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6D7"/>
    <w:multiLevelType w:val="hybridMultilevel"/>
    <w:tmpl w:val="15E8DA9C"/>
    <w:lvl w:ilvl="0" w:tplc="355EE886">
      <w:start w:val="1"/>
      <w:numFmt w:val="decimal"/>
      <w:lvlText w:val="%1."/>
      <w:lvlJc w:val="left"/>
      <w:pPr>
        <w:ind w:left="647" w:hanging="428"/>
      </w:pPr>
      <w:rPr>
        <w:rFonts w:ascii="Arial" w:eastAsia="Arial" w:hAnsi="Arial" w:cs="Arial" w:hint="default"/>
        <w:b w:val="0"/>
        <w:bCs w:val="0"/>
        <w:i w:val="0"/>
        <w:iCs w:val="0"/>
        <w:spacing w:val="-1"/>
        <w:w w:val="100"/>
        <w:sz w:val="22"/>
        <w:szCs w:val="22"/>
        <w:lang w:val="en-US" w:eastAsia="en-US" w:bidi="ar-SA"/>
      </w:rPr>
    </w:lvl>
    <w:lvl w:ilvl="1" w:tplc="FA5C4306">
      <w:numFmt w:val="bullet"/>
      <w:lvlText w:val=""/>
      <w:lvlJc w:val="left"/>
      <w:pPr>
        <w:ind w:left="1300" w:hanging="360"/>
      </w:pPr>
      <w:rPr>
        <w:rFonts w:ascii="Symbol" w:eastAsia="Symbol" w:hAnsi="Symbol" w:cs="Symbol" w:hint="default"/>
        <w:b w:val="0"/>
        <w:bCs w:val="0"/>
        <w:i w:val="0"/>
        <w:iCs w:val="0"/>
        <w:w w:val="100"/>
        <w:sz w:val="22"/>
        <w:szCs w:val="22"/>
        <w:lang w:val="en-US" w:eastAsia="en-US" w:bidi="ar-SA"/>
      </w:rPr>
    </w:lvl>
    <w:lvl w:ilvl="2" w:tplc="94FAC4EE">
      <w:numFmt w:val="bullet"/>
      <w:lvlText w:val="•"/>
      <w:lvlJc w:val="left"/>
      <w:pPr>
        <w:ind w:left="2207" w:hanging="360"/>
      </w:pPr>
      <w:rPr>
        <w:rFonts w:hint="default"/>
        <w:lang w:val="en-US" w:eastAsia="en-US" w:bidi="ar-SA"/>
      </w:rPr>
    </w:lvl>
    <w:lvl w:ilvl="3" w:tplc="88081EB2">
      <w:numFmt w:val="bullet"/>
      <w:lvlText w:val="•"/>
      <w:lvlJc w:val="left"/>
      <w:pPr>
        <w:ind w:left="3114" w:hanging="360"/>
      </w:pPr>
      <w:rPr>
        <w:rFonts w:hint="default"/>
        <w:lang w:val="en-US" w:eastAsia="en-US" w:bidi="ar-SA"/>
      </w:rPr>
    </w:lvl>
    <w:lvl w:ilvl="4" w:tplc="E7CAB29E">
      <w:numFmt w:val="bullet"/>
      <w:lvlText w:val="•"/>
      <w:lvlJc w:val="left"/>
      <w:pPr>
        <w:ind w:left="4022" w:hanging="360"/>
      </w:pPr>
      <w:rPr>
        <w:rFonts w:hint="default"/>
        <w:lang w:val="en-US" w:eastAsia="en-US" w:bidi="ar-SA"/>
      </w:rPr>
    </w:lvl>
    <w:lvl w:ilvl="5" w:tplc="FE7A2DB8">
      <w:numFmt w:val="bullet"/>
      <w:lvlText w:val="•"/>
      <w:lvlJc w:val="left"/>
      <w:pPr>
        <w:ind w:left="4929" w:hanging="360"/>
      </w:pPr>
      <w:rPr>
        <w:rFonts w:hint="default"/>
        <w:lang w:val="en-US" w:eastAsia="en-US" w:bidi="ar-SA"/>
      </w:rPr>
    </w:lvl>
    <w:lvl w:ilvl="6" w:tplc="51F48F4E">
      <w:numFmt w:val="bullet"/>
      <w:lvlText w:val="•"/>
      <w:lvlJc w:val="left"/>
      <w:pPr>
        <w:ind w:left="5836" w:hanging="360"/>
      </w:pPr>
      <w:rPr>
        <w:rFonts w:hint="default"/>
        <w:lang w:val="en-US" w:eastAsia="en-US" w:bidi="ar-SA"/>
      </w:rPr>
    </w:lvl>
    <w:lvl w:ilvl="7" w:tplc="17B85778">
      <w:numFmt w:val="bullet"/>
      <w:lvlText w:val="•"/>
      <w:lvlJc w:val="left"/>
      <w:pPr>
        <w:ind w:left="6744" w:hanging="360"/>
      </w:pPr>
      <w:rPr>
        <w:rFonts w:hint="default"/>
        <w:lang w:val="en-US" w:eastAsia="en-US" w:bidi="ar-SA"/>
      </w:rPr>
    </w:lvl>
    <w:lvl w:ilvl="8" w:tplc="1EB69834">
      <w:numFmt w:val="bullet"/>
      <w:lvlText w:val="•"/>
      <w:lvlJc w:val="left"/>
      <w:pPr>
        <w:ind w:left="7651" w:hanging="360"/>
      </w:pPr>
      <w:rPr>
        <w:rFonts w:hint="default"/>
        <w:lang w:val="en-US" w:eastAsia="en-US" w:bidi="ar-SA"/>
      </w:rPr>
    </w:lvl>
  </w:abstractNum>
  <w:abstractNum w:abstractNumId="1" w15:restartNumberingAfterBreak="0">
    <w:nsid w:val="24F16EC8"/>
    <w:multiLevelType w:val="hybridMultilevel"/>
    <w:tmpl w:val="6C767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1E2D81"/>
    <w:multiLevelType w:val="hybridMultilevel"/>
    <w:tmpl w:val="E5DE0B5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16cid:durableId="44571475">
    <w:abstractNumId w:val="0"/>
  </w:num>
  <w:num w:numId="2" w16cid:durableId="1493182231">
    <w:abstractNumId w:val="2"/>
  </w:num>
  <w:num w:numId="3" w16cid:durableId="197377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8E"/>
    <w:rsid w:val="00036550"/>
    <w:rsid w:val="00063339"/>
    <w:rsid w:val="001B4ACB"/>
    <w:rsid w:val="00247D40"/>
    <w:rsid w:val="00374A30"/>
    <w:rsid w:val="004B1B52"/>
    <w:rsid w:val="004C0F6B"/>
    <w:rsid w:val="005A2242"/>
    <w:rsid w:val="00664802"/>
    <w:rsid w:val="006D0516"/>
    <w:rsid w:val="007D2F29"/>
    <w:rsid w:val="007D788E"/>
    <w:rsid w:val="00811365"/>
    <w:rsid w:val="00895DD0"/>
    <w:rsid w:val="00B52BC8"/>
    <w:rsid w:val="00B93476"/>
    <w:rsid w:val="00BC5916"/>
    <w:rsid w:val="00BC5B83"/>
    <w:rsid w:val="00E619D6"/>
    <w:rsid w:val="00E743DF"/>
    <w:rsid w:val="00E84DE1"/>
    <w:rsid w:val="00EB2801"/>
    <w:rsid w:val="00F40406"/>
    <w:rsid w:val="00F4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C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97" w:right="29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31"/>
      <w:ind w:left="296" w:right="297"/>
      <w:jc w:val="center"/>
    </w:pPr>
    <w:rPr>
      <w:b/>
      <w:bCs/>
      <w:sz w:val="56"/>
      <w:szCs w:val="56"/>
    </w:rPr>
  </w:style>
  <w:style w:type="paragraph" w:styleId="ListParagraph">
    <w:name w:val="List Paragraph"/>
    <w:basedOn w:val="Normal"/>
    <w:uiPriority w:val="1"/>
    <w:qFormat/>
    <w:pPr>
      <w:ind w:left="1300" w:hanging="361"/>
    </w:pPr>
  </w:style>
  <w:style w:type="paragraph" w:customStyle="1" w:styleId="TableParagraph">
    <w:name w:val="Table Paragraph"/>
    <w:basedOn w:val="Normal"/>
    <w:uiPriority w:val="1"/>
    <w:qFormat/>
  </w:style>
  <w:style w:type="paragraph" w:styleId="Revision">
    <w:name w:val="Revision"/>
    <w:hidden/>
    <w:uiPriority w:val="99"/>
    <w:semiHidden/>
    <w:rsid w:val="004C0F6B"/>
    <w:pPr>
      <w:widowControl/>
      <w:autoSpaceDE/>
      <w:autoSpaceDN/>
    </w:pPr>
    <w:rPr>
      <w:rFonts w:ascii="Arial" w:eastAsia="Arial" w:hAnsi="Arial" w:cs="Arial"/>
    </w:rPr>
  </w:style>
  <w:style w:type="paragraph" w:styleId="Header">
    <w:name w:val="header"/>
    <w:basedOn w:val="Normal"/>
    <w:link w:val="HeaderChar"/>
    <w:uiPriority w:val="99"/>
    <w:unhideWhenUsed/>
    <w:rsid w:val="00BC5916"/>
    <w:pPr>
      <w:tabs>
        <w:tab w:val="center" w:pos="4680"/>
        <w:tab w:val="right" w:pos="9360"/>
      </w:tabs>
    </w:pPr>
  </w:style>
  <w:style w:type="character" w:customStyle="1" w:styleId="HeaderChar">
    <w:name w:val="Header Char"/>
    <w:basedOn w:val="DefaultParagraphFont"/>
    <w:link w:val="Header"/>
    <w:uiPriority w:val="99"/>
    <w:rsid w:val="00BC5916"/>
    <w:rPr>
      <w:rFonts w:ascii="Arial" w:eastAsia="Arial" w:hAnsi="Arial" w:cs="Arial"/>
    </w:rPr>
  </w:style>
  <w:style w:type="paragraph" w:styleId="Footer">
    <w:name w:val="footer"/>
    <w:basedOn w:val="Normal"/>
    <w:link w:val="FooterChar"/>
    <w:uiPriority w:val="99"/>
    <w:unhideWhenUsed/>
    <w:rsid w:val="00BC5916"/>
    <w:pPr>
      <w:tabs>
        <w:tab w:val="center" w:pos="4680"/>
        <w:tab w:val="right" w:pos="9360"/>
      </w:tabs>
    </w:pPr>
  </w:style>
  <w:style w:type="character" w:customStyle="1" w:styleId="FooterChar">
    <w:name w:val="Footer Char"/>
    <w:basedOn w:val="DefaultParagraphFont"/>
    <w:link w:val="Footer"/>
    <w:uiPriority w:val="99"/>
    <w:rsid w:val="00BC591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7C0F2-7104-4E13-873A-48755D38B56D}">
  <ds:schemaRefs>
    <ds:schemaRef ds:uri="http://schemas.microsoft.com/sharepoint/v3/contenttype/forms"/>
  </ds:schemaRefs>
</ds:datastoreItem>
</file>

<file path=customXml/itemProps2.xml><?xml version="1.0" encoding="utf-8"?>
<ds:datastoreItem xmlns:ds="http://schemas.openxmlformats.org/officeDocument/2006/customXml" ds:itemID="{CD17EDC1-EC48-4EDA-B802-9909B369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290</Words>
  <Characters>1847</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Base>https://www.cabinet.qld.gov.au/documents/2022/Oct/ApptsMSQ/</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11</cp:revision>
  <dcterms:created xsi:type="dcterms:W3CDTF">2022-07-20T05:08:00Z</dcterms:created>
  <dcterms:modified xsi:type="dcterms:W3CDTF">2024-09-17T01:18:00Z</dcterms:modified>
  <cp:category>Boards,Training,Significant_Appointments,Skills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for Microsoft 365</vt:lpwstr>
  </property>
  <property fmtid="{D5CDD505-2E9C-101B-9397-08002B2CF9AE}" pid="4" name="LastSaved">
    <vt:filetime>2022-07-20T00:00:00Z</vt:filetime>
  </property>
  <property fmtid="{D5CDD505-2E9C-101B-9397-08002B2CF9AE}" pid="5" name="Producer">
    <vt:lpwstr>Microsoft® Word for Microsoft 365</vt:lpwstr>
  </property>
</Properties>
</file>